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AEC3" w14:textId="46EF0DC3" w:rsidR="001177C5" w:rsidRDefault="66E30EC9" w:rsidP="69C9FB53">
      <w:pPr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 w:rsidRPr="69C9FB53">
        <w:rPr>
          <w:rFonts w:ascii="Arial" w:hAnsi="Arial" w:cs="Arial"/>
          <w:b/>
          <w:bCs/>
          <w:sz w:val="26"/>
          <w:szCs w:val="26"/>
        </w:rPr>
        <w:t>The Tavistock</w:t>
      </w:r>
      <w:r w:rsidR="2FDB4036" w:rsidRPr="69C9FB53">
        <w:rPr>
          <w:rFonts w:ascii="Arial" w:hAnsi="Arial" w:cs="Arial"/>
          <w:b/>
          <w:bCs/>
          <w:sz w:val="26"/>
          <w:szCs w:val="26"/>
        </w:rPr>
        <w:t xml:space="preserve"> Education &amp; Training</w:t>
      </w:r>
      <w:r w:rsidR="001177C5">
        <w:rPr>
          <w:rFonts w:ascii="Arial" w:hAnsi="Arial" w:cs="Arial"/>
          <w:b/>
          <w:sz w:val="26"/>
          <w:szCs w:val="26"/>
        </w:rPr>
        <w:t xml:space="preserve"> </w:t>
      </w:r>
    </w:p>
    <w:p w14:paraId="4D09C18A" w14:textId="77777777" w:rsidR="001177C5" w:rsidRDefault="001177C5" w:rsidP="001177C5">
      <w:pPr>
        <w:jc w:val="center"/>
        <w:outlineLvl w:val="0"/>
        <w:rPr>
          <w:rFonts w:ascii="Arial" w:hAnsi="Arial" w:cs="Arial"/>
          <w:b/>
          <w:sz w:val="26"/>
          <w:szCs w:val="26"/>
        </w:rPr>
      </w:pPr>
      <w:bookmarkStart w:id="0" w:name="_Toc471480926"/>
      <w:r>
        <w:rPr>
          <w:rFonts w:ascii="Arial" w:hAnsi="Arial" w:cs="Arial"/>
          <w:b/>
          <w:sz w:val="26"/>
          <w:szCs w:val="26"/>
        </w:rPr>
        <w:t>Assessment Feedback Sheet – Level 6</w:t>
      </w:r>
      <w:bookmarkEnd w:id="0"/>
    </w:p>
    <w:p w14:paraId="672A6659" w14:textId="77777777" w:rsidR="001177C5" w:rsidRDefault="001177C5" w:rsidP="001177C5">
      <w:pPr>
        <w:jc w:val="center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3828"/>
      </w:tblGrid>
      <w:tr w:rsidR="001177C5" w:rsidRPr="005705F8" w14:paraId="3A5F9269" w14:textId="77777777" w:rsidTr="005572DB">
        <w:tc>
          <w:tcPr>
            <w:tcW w:w="675" w:type="dxa"/>
            <w:shd w:val="clear" w:color="auto" w:fill="CCFFFF"/>
          </w:tcPr>
          <w:p w14:paraId="0A37501D" w14:textId="77777777" w:rsidR="001177C5" w:rsidRPr="005705F8" w:rsidRDefault="001177C5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6B9815" w14:textId="77777777" w:rsidR="001177C5" w:rsidRPr="005705F8" w:rsidRDefault="001177C5" w:rsidP="005572DB">
            <w:pPr>
              <w:ind w:left="34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5705F8">
              <w:rPr>
                <w:rFonts w:ascii="Calibri Light" w:hAnsi="Calibri Light" w:cs="Arial"/>
                <w:b/>
                <w:sz w:val="24"/>
                <w:szCs w:val="24"/>
              </w:rPr>
              <w:t>= CA to complete</w:t>
            </w:r>
          </w:p>
        </w:tc>
        <w:tc>
          <w:tcPr>
            <w:tcW w:w="567" w:type="dxa"/>
            <w:shd w:val="clear" w:color="auto" w:fill="D9D9D9"/>
          </w:tcPr>
          <w:p w14:paraId="5DAB6C7B" w14:textId="77777777" w:rsidR="001177C5" w:rsidRPr="005705F8" w:rsidRDefault="001177C5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6B0DF0B2" w14:textId="77777777" w:rsidR="001177C5" w:rsidRPr="005705F8" w:rsidRDefault="001177C5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5705F8">
              <w:rPr>
                <w:rFonts w:ascii="Calibri Light" w:hAnsi="Calibri Light" w:cs="Arial"/>
                <w:b/>
                <w:sz w:val="24"/>
                <w:szCs w:val="24"/>
              </w:rPr>
              <w:t>= Completed by marker</w:t>
            </w:r>
          </w:p>
        </w:tc>
      </w:tr>
    </w:tbl>
    <w:p w14:paraId="02EB378F" w14:textId="77777777" w:rsidR="001177C5" w:rsidRDefault="001177C5" w:rsidP="001177C5">
      <w:pPr>
        <w:rPr>
          <w:rFonts w:ascii="Calibri Light" w:hAnsi="Calibri Light" w:cs="Arial"/>
          <w:b/>
          <w:sz w:val="24"/>
          <w:szCs w:val="24"/>
        </w:rPr>
      </w:pPr>
    </w:p>
    <w:p w14:paraId="6A05A809" w14:textId="77777777" w:rsidR="001177C5" w:rsidRDefault="001177C5" w:rsidP="001177C5">
      <w:pPr>
        <w:rPr>
          <w:rFonts w:ascii="Calibri Light" w:hAnsi="Calibri Light" w:cs="Arial"/>
          <w:b/>
          <w:sz w:val="24"/>
          <w:szCs w:val="24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3"/>
        <w:gridCol w:w="1397"/>
        <w:gridCol w:w="588"/>
        <w:gridCol w:w="1134"/>
        <w:gridCol w:w="425"/>
        <w:gridCol w:w="2126"/>
        <w:gridCol w:w="1985"/>
      </w:tblGrid>
      <w:tr w:rsidR="001177C5" w:rsidRPr="00CC5402" w14:paraId="55B17D45" w14:textId="77777777" w:rsidTr="005572DB">
        <w:trPr>
          <w:trHeight w:val="1092"/>
        </w:trPr>
        <w:tc>
          <w:tcPr>
            <w:tcW w:w="2383" w:type="dxa"/>
            <w:shd w:val="clear" w:color="auto" w:fill="CCFFFF"/>
          </w:tcPr>
          <w:p w14:paraId="3BE036F8" w14:textId="77777777" w:rsidR="001177C5" w:rsidRPr="009B1D0E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9B1D0E">
              <w:rPr>
                <w:rFonts w:ascii="Calibri Light" w:hAnsi="Calibri Light" w:cs="Arial"/>
                <w:b/>
                <w:sz w:val="36"/>
                <w:szCs w:val="24"/>
              </w:rPr>
              <w:t>Course Title</w:t>
            </w:r>
            <w:r>
              <w:rPr>
                <w:rFonts w:ascii="Calibri Light" w:hAnsi="Calibri Light" w:cs="Arial"/>
                <w:b/>
                <w:sz w:val="36"/>
                <w:szCs w:val="24"/>
              </w:rPr>
              <w:t xml:space="preserve"> and Code</w:t>
            </w:r>
            <w:r w:rsidRPr="009B1D0E">
              <w:rPr>
                <w:rFonts w:ascii="Calibri Light" w:hAnsi="Calibri Light" w:cs="Arial"/>
                <w:b/>
                <w:sz w:val="36"/>
                <w:szCs w:val="24"/>
              </w:rPr>
              <w:t>:</w:t>
            </w:r>
          </w:p>
        </w:tc>
        <w:tc>
          <w:tcPr>
            <w:tcW w:w="3119" w:type="dxa"/>
            <w:gridSpan w:val="3"/>
            <w:shd w:val="clear" w:color="auto" w:fill="E7FFFF"/>
          </w:tcPr>
          <w:p w14:paraId="5A39BBE3" w14:textId="77777777" w:rsidR="001177C5" w:rsidRPr="009B1D0E" w:rsidRDefault="001177C5" w:rsidP="005572DB">
            <w:pPr>
              <w:ind w:left="176"/>
              <w:rPr>
                <w:rFonts w:ascii="Calibri Light" w:hAnsi="Calibri Light" w:cs="Arial"/>
                <w:b/>
                <w:sz w:val="32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CCFFFF"/>
          </w:tcPr>
          <w:p w14:paraId="1B7F8944" w14:textId="77777777" w:rsidR="001177C5" w:rsidRPr="009B1D0E" w:rsidRDefault="001177C5" w:rsidP="005572DB">
            <w:pPr>
              <w:ind w:left="175"/>
              <w:rPr>
                <w:rFonts w:ascii="Calibri Light" w:hAnsi="Calibri Light" w:cs="Arial"/>
                <w:b/>
                <w:sz w:val="32"/>
                <w:szCs w:val="24"/>
              </w:rPr>
            </w:pP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>Version of the course (e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 xml:space="preserve"> Essex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 xml:space="preserve"> validated 2015/16)</w:t>
            </w:r>
          </w:p>
        </w:tc>
        <w:tc>
          <w:tcPr>
            <w:tcW w:w="1985" w:type="dxa"/>
            <w:shd w:val="clear" w:color="auto" w:fill="E7FFFF"/>
          </w:tcPr>
          <w:p w14:paraId="41C8F396" w14:textId="77777777" w:rsidR="001177C5" w:rsidRPr="000A0799" w:rsidRDefault="001177C5" w:rsidP="005572DB">
            <w:pPr>
              <w:ind w:left="176"/>
              <w:rPr>
                <w:rFonts w:ascii="Calibri Light" w:hAnsi="Calibri Light" w:cs="Arial"/>
                <w:sz w:val="32"/>
                <w:szCs w:val="24"/>
              </w:rPr>
            </w:pPr>
          </w:p>
        </w:tc>
      </w:tr>
      <w:tr w:rsidR="001177C5" w:rsidRPr="00CC5402" w14:paraId="426A3569" w14:textId="77777777" w:rsidTr="005572DB">
        <w:tc>
          <w:tcPr>
            <w:tcW w:w="2383" w:type="dxa"/>
            <w:shd w:val="clear" w:color="auto" w:fill="CCFFFF"/>
          </w:tcPr>
          <w:p w14:paraId="3544AE77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Module Title:</w:t>
            </w:r>
          </w:p>
        </w:tc>
        <w:tc>
          <w:tcPr>
            <w:tcW w:w="7655" w:type="dxa"/>
            <w:gridSpan w:val="6"/>
            <w:shd w:val="clear" w:color="auto" w:fill="E7FFFF"/>
          </w:tcPr>
          <w:p w14:paraId="72A3D3EC" w14:textId="77777777" w:rsidR="001177C5" w:rsidRPr="00CC5402" w:rsidRDefault="001177C5" w:rsidP="005572DB">
            <w:pPr>
              <w:ind w:left="34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1177C5" w:rsidRPr="00CC5402" w14:paraId="524ADDDF" w14:textId="77777777" w:rsidTr="005572DB">
        <w:tc>
          <w:tcPr>
            <w:tcW w:w="4368" w:type="dxa"/>
            <w:gridSpan w:val="3"/>
            <w:shd w:val="clear" w:color="auto" w:fill="CCFFFF"/>
          </w:tcPr>
          <w:p w14:paraId="19B4F5C7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Component (where there is more than one assessment component to a Module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identified in the course handbook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):</w:t>
            </w:r>
          </w:p>
        </w:tc>
        <w:tc>
          <w:tcPr>
            <w:tcW w:w="5670" w:type="dxa"/>
            <w:gridSpan w:val="4"/>
            <w:shd w:val="clear" w:color="auto" w:fill="E7FFFF"/>
          </w:tcPr>
          <w:p w14:paraId="0D0B940D" w14:textId="77777777" w:rsidR="001177C5" w:rsidRPr="00CC5402" w:rsidRDefault="001177C5" w:rsidP="005572DB">
            <w:pPr>
              <w:ind w:left="175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1177C5" w:rsidRPr="00CC5402" w14:paraId="65BB7206" w14:textId="77777777" w:rsidTr="005572DB">
        <w:tc>
          <w:tcPr>
            <w:tcW w:w="4368" w:type="dxa"/>
            <w:gridSpan w:val="3"/>
            <w:shd w:val="clear" w:color="auto" w:fill="CCFFFF"/>
          </w:tcPr>
          <w:p w14:paraId="7A5F338B" w14:textId="77777777" w:rsidR="001177C5" w:rsidRPr="00CC5402" w:rsidRDefault="001177C5" w:rsidP="005572DB">
            <w:pPr>
              <w:ind w:left="148"/>
              <w:jc w:val="left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Word Count expressed in handbook:</w:t>
            </w:r>
          </w:p>
        </w:tc>
        <w:tc>
          <w:tcPr>
            <w:tcW w:w="5670" w:type="dxa"/>
            <w:gridSpan w:val="4"/>
            <w:shd w:val="clear" w:color="auto" w:fill="E7FFFF"/>
          </w:tcPr>
          <w:p w14:paraId="0E27B00A" w14:textId="77777777" w:rsidR="001177C5" w:rsidRPr="00CC5402" w:rsidRDefault="001177C5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1177C5" w:rsidRPr="00CC5402" w14:paraId="6A3DC834" w14:textId="77777777" w:rsidTr="005572DB">
        <w:tc>
          <w:tcPr>
            <w:tcW w:w="2383" w:type="dxa"/>
            <w:shd w:val="clear" w:color="auto" w:fill="CCFFFF"/>
          </w:tcPr>
          <w:p w14:paraId="709FCCCB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Submission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due 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date:</w:t>
            </w:r>
          </w:p>
        </w:tc>
        <w:tc>
          <w:tcPr>
            <w:tcW w:w="7655" w:type="dxa"/>
            <w:gridSpan w:val="6"/>
            <w:shd w:val="clear" w:color="auto" w:fill="E7FFFF"/>
          </w:tcPr>
          <w:p w14:paraId="60061E4C" w14:textId="77777777" w:rsidR="001177C5" w:rsidRPr="00CC5402" w:rsidRDefault="001177C5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1177C5" w:rsidRPr="00CC5402" w14:paraId="627A37B1" w14:textId="77777777" w:rsidTr="005572DB">
        <w:tc>
          <w:tcPr>
            <w:tcW w:w="2383" w:type="dxa"/>
            <w:shd w:val="clear" w:color="auto" w:fill="D9D9D9"/>
          </w:tcPr>
          <w:p w14:paraId="54486302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Student Number:</w:t>
            </w:r>
          </w:p>
        </w:tc>
        <w:tc>
          <w:tcPr>
            <w:tcW w:w="7655" w:type="dxa"/>
            <w:gridSpan w:val="6"/>
            <w:shd w:val="clear" w:color="auto" w:fill="F2F2F2"/>
          </w:tcPr>
          <w:p w14:paraId="44EAFD9C" w14:textId="77777777" w:rsidR="001177C5" w:rsidRPr="00CC5402" w:rsidRDefault="001177C5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1177C5" w:rsidRPr="00CC5402" w14:paraId="5C262B96" w14:textId="77777777" w:rsidTr="005572DB">
        <w:tc>
          <w:tcPr>
            <w:tcW w:w="2383" w:type="dxa"/>
            <w:shd w:val="clear" w:color="auto" w:fill="D9D9D9"/>
          </w:tcPr>
          <w:p w14:paraId="790A0F17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Marker’s Name:                                                                      </w:t>
            </w:r>
          </w:p>
        </w:tc>
        <w:tc>
          <w:tcPr>
            <w:tcW w:w="7655" w:type="dxa"/>
            <w:gridSpan w:val="6"/>
            <w:shd w:val="clear" w:color="auto" w:fill="F2F2F2"/>
          </w:tcPr>
          <w:p w14:paraId="4B94D5A5" w14:textId="77777777" w:rsidR="001177C5" w:rsidRPr="00CC5402" w:rsidRDefault="001177C5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1177C5" w:rsidRPr="00CC5402" w14:paraId="157BB65A" w14:textId="77777777" w:rsidTr="005572DB">
        <w:tc>
          <w:tcPr>
            <w:tcW w:w="3780" w:type="dxa"/>
            <w:gridSpan w:val="2"/>
            <w:shd w:val="clear" w:color="auto" w:fill="CCFFFF"/>
          </w:tcPr>
          <w:p w14:paraId="3DEEC669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233F1F26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Assessment Criteria</w:t>
            </w:r>
          </w:p>
          <w:p w14:paraId="3656B9AB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vMerge w:val="restart"/>
            <w:shd w:val="clear" w:color="auto" w:fill="D9D9D9"/>
          </w:tcPr>
          <w:p w14:paraId="45FB0818" w14:textId="77777777" w:rsidR="001177C5" w:rsidRPr="00CC5402" w:rsidRDefault="001177C5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0B755E3F" w14:textId="77777777" w:rsidR="001177C5" w:rsidRDefault="001177C5" w:rsidP="005572DB">
            <w:pPr>
              <w:ind w:left="196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Comments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(markers to complete comments against each criteria listed)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:</w:t>
            </w:r>
          </w:p>
          <w:p w14:paraId="2CB2EE77" w14:textId="77777777" w:rsidR="001177C5" w:rsidRPr="00DA4CB5" w:rsidRDefault="001177C5" w:rsidP="005572DB">
            <w:pPr>
              <w:ind w:left="196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As a guide, keep each box to a maximum of 100 words</w:t>
            </w:r>
          </w:p>
        </w:tc>
      </w:tr>
      <w:tr w:rsidR="001177C5" w:rsidRPr="00CC5402" w14:paraId="7371566E" w14:textId="77777777" w:rsidTr="005572DB">
        <w:tc>
          <w:tcPr>
            <w:tcW w:w="3780" w:type="dxa"/>
            <w:gridSpan w:val="2"/>
            <w:shd w:val="clear" w:color="auto" w:fill="CCFFFF"/>
          </w:tcPr>
          <w:p w14:paraId="733F2586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A</w:t>
            </w:r>
            <w:r w:rsidRPr="00CC5402">
              <w:rPr>
                <w:rFonts w:ascii="Calibri Light" w:hAnsi="Calibri Light" w:cs="Arial"/>
                <w:i/>
                <w:sz w:val="24"/>
                <w:szCs w:val="24"/>
              </w:rPr>
              <w:t xml:space="preserve">ssessment criterion 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>from the module descriptor within the course handbook:</w:t>
            </w:r>
          </w:p>
        </w:tc>
        <w:tc>
          <w:tcPr>
            <w:tcW w:w="6258" w:type="dxa"/>
            <w:gridSpan w:val="5"/>
            <w:vMerge/>
          </w:tcPr>
          <w:p w14:paraId="049F31CB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53128261" w14:textId="77777777" w:rsidTr="005572DB">
        <w:tc>
          <w:tcPr>
            <w:tcW w:w="3780" w:type="dxa"/>
            <w:gridSpan w:val="2"/>
            <w:shd w:val="clear" w:color="auto" w:fill="E7FFFF"/>
          </w:tcPr>
          <w:p w14:paraId="62486C05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4101652C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B99056E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1299C43A" w14:textId="77777777" w:rsidTr="005572DB">
        <w:tc>
          <w:tcPr>
            <w:tcW w:w="3780" w:type="dxa"/>
            <w:gridSpan w:val="2"/>
            <w:shd w:val="clear" w:color="auto" w:fill="E7FFFF"/>
          </w:tcPr>
          <w:p w14:paraId="4DDBEF00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3461D779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3CF2D8B6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0FB78278" w14:textId="77777777" w:rsidTr="005572DB">
        <w:tc>
          <w:tcPr>
            <w:tcW w:w="3780" w:type="dxa"/>
            <w:gridSpan w:val="2"/>
            <w:shd w:val="clear" w:color="auto" w:fill="E7FFFF"/>
          </w:tcPr>
          <w:p w14:paraId="1FC39945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0562CB0E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34CE0A41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62EBF3C5" w14:textId="77777777" w:rsidTr="005572DB">
        <w:tc>
          <w:tcPr>
            <w:tcW w:w="3780" w:type="dxa"/>
            <w:gridSpan w:val="2"/>
            <w:shd w:val="clear" w:color="auto" w:fill="E7FFFF"/>
          </w:tcPr>
          <w:p w14:paraId="6D98A12B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2946DB82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5997CC1D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110FFD37" w14:textId="77777777" w:rsidTr="005572DB">
        <w:tc>
          <w:tcPr>
            <w:tcW w:w="3780" w:type="dxa"/>
            <w:gridSpan w:val="2"/>
            <w:shd w:val="clear" w:color="auto" w:fill="E7FFFF"/>
          </w:tcPr>
          <w:p w14:paraId="6B699379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3FE9F23F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1F72F646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08CE6F91" w14:textId="77777777" w:rsidTr="005572DB">
        <w:tc>
          <w:tcPr>
            <w:tcW w:w="3780" w:type="dxa"/>
            <w:gridSpan w:val="2"/>
            <w:shd w:val="clear" w:color="auto" w:fill="E7FFFF"/>
          </w:tcPr>
          <w:p w14:paraId="61CDCEAD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BB9E253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23DE523C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52E56223" w14:textId="77777777" w:rsidTr="005572DB">
        <w:tc>
          <w:tcPr>
            <w:tcW w:w="3780" w:type="dxa"/>
            <w:gridSpan w:val="2"/>
            <w:shd w:val="clear" w:color="auto" w:fill="E7FFFF"/>
          </w:tcPr>
          <w:p w14:paraId="07547A01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5043CB0F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07459315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6537F28F" w14:textId="77777777" w:rsidTr="005572DB">
        <w:tc>
          <w:tcPr>
            <w:tcW w:w="3780" w:type="dxa"/>
            <w:gridSpan w:val="2"/>
            <w:shd w:val="clear" w:color="auto" w:fill="E7FFFF"/>
          </w:tcPr>
          <w:p w14:paraId="6DFB9E20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70DF9E56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4E871BC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144A5D23" w14:textId="77777777" w:rsidTr="005572DB">
        <w:tc>
          <w:tcPr>
            <w:tcW w:w="3780" w:type="dxa"/>
            <w:gridSpan w:val="2"/>
            <w:shd w:val="clear" w:color="auto" w:fill="E7FFFF"/>
          </w:tcPr>
          <w:p w14:paraId="738610EB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37805D2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63F29E8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3B7B4B86" w14:textId="77777777" w:rsidTr="005572DB">
        <w:tc>
          <w:tcPr>
            <w:tcW w:w="3780" w:type="dxa"/>
            <w:gridSpan w:val="2"/>
            <w:shd w:val="clear" w:color="auto" w:fill="E7FFFF"/>
          </w:tcPr>
          <w:p w14:paraId="3A0FF5F2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5630AD66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1829076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2BA226A1" w14:textId="77777777" w:rsidTr="005572DB">
        <w:tc>
          <w:tcPr>
            <w:tcW w:w="3780" w:type="dxa"/>
            <w:gridSpan w:val="2"/>
            <w:shd w:val="clear" w:color="auto" w:fill="E7FFFF"/>
          </w:tcPr>
          <w:p w14:paraId="17AD93B2" w14:textId="77777777" w:rsidR="001177C5" w:rsidRPr="00CC5402" w:rsidRDefault="001177C5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0DE4B5B7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6204FF1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461529D1" w14:textId="77777777" w:rsidTr="005572DB">
        <w:tc>
          <w:tcPr>
            <w:tcW w:w="10038" w:type="dxa"/>
            <w:gridSpan w:val="7"/>
            <w:shd w:val="clear" w:color="auto" w:fill="F2F2F2"/>
          </w:tcPr>
          <w:p w14:paraId="6E9975A2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Presentation</w:t>
            </w:r>
          </w:p>
        </w:tc>
      </w:tr>
      <w:tr w:rsidR="001177C5" w:rsidRPr="00CC5402" w14:paraId="0025742C" w14:textId="77777777" w:rsidTr="005572DB">
        <w:tc>
          <w:tcPr>
            <w:tcW w:w="3780" w:type="dxa"/>
            <w:gridSpan w:val="2"/>
            <w:shd w:val="clear" w:color="auto" w:fill="D9D9D9"/>
          </w:tcPr>
          <w:p w14:paraId="386E9DA6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Spelling/grammar</w:t>
            </w:r>
          </w:p>
          <w:p w14:paraId="2DBF0D7D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B62F1B3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6722B117" w14:textId="77777777" w:rsidTr="005572DB">
        <w:tc>
          <w:tcPr>
            <w:tcW w:w="3780" w:type="dxa"/>
            <w:gridSpan w:val="2"/>
            <w:shd w:val="clear" w:color="auto" w:fill="D9D9D9"/>
          </w:tcPr>
          <w:p w14:paraId="7E5A469C" w14:textId="77777777" w:rsidR="001177C5" w:rsidRDefault="001177C5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Style</w:t>
            </w:r>
            <w:r>
              <w:rPr>
                <w:rFonts w:ascii="Calibri Light" w:hAnsi="Calibri Light" w:cs="Arial"/>
                <w:sz w:val="24"/>
                <w:szCs w:val="24"/>
              </w:rPr>
              <w:t>/structure</w:t>
            </w:r>
          </w:p>
          <w:p w14:paraId="1DCEC024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(if the work went over the word count this should be reflected in this section, and in the overall mark)</w:t>
            </w:r>
          </w:p>
          <w:p w14:paraId="02F2C34E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80A4E5D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071E4E01" w14:textId="77777777" w:rsidTr="005572DB">
        <w:tc>
          <w:tcPr>
            <w:tcW w:w="3780" w:type="dxa"/>
            <w:gridSpan w:val="2"/>
            <w:shd w:val="clear" w:color="auto" w:fill="D9D9D9"/>
          </w:tcPr>
          <w:p w14:paraId="476E51CF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References</w:t>
            </w:r>
          </w:p>
          <w:p w14:paraId="19219836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296FEF7D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288F56F8" w14:textId="77777777" w:rsidTr="005572DB">
        <w:trPr>
          <w:trHeight w:val="1720"/>
        </w:trPr>
        <w:tc>
          <w:tcPr>
            <w:tcW w:w="3780" w:type="dxa"/>
            <w:gridSpan w:val="2"/>
            <w:shd w:val="clear" w:color="auto" w:fill="D9D9D9"/>
          </w:tcPr>
          <w:p w14:paraId="06CCC57E" w14:textId="77777777" w:rsidR="001177C5" w:rsidRDefault="001177C5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Overall Comments: </w:t>
            </w:r>
          </w:p>
          <w:p w14:paraId="3CCECC29" w14:textId="77777777" w:rsidR="001177C5" w:rsidRPr="00343897" w:rsidRDefault="001177C5" w:rsidP="005572DB">
            <w:pPr>
              <w:ind w:left="148"/>
              <w:rPr>
                <w:rFonts w:ascii="Calibri Light" w:hAnsi="Calibri Light" w:cs="Arial"/>
                <w:i/>
                <w:sz w:val="24"/>
                <w:szCs w:val="24"/>
              </w:rPr>
            </w:pPr>
            <w:r w:rsidRPr="00343897">
              <w:rPr>
                <w:rFonts w:ascii="Calibri Light" w:hAnsi="Calibri Light" w:cs="Arial"/>
                <w:i/>
                <w:sz w:val="24"/>
                <w:szCs w:val="24"/>
              </w:rPr>
              <w:t>State here how the student could have improved their mark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>, and what they did well (max 100 words)</w:t>
            </w:r>
            <w:r w:rsidRPr="00343897">
              <w:rPr>
                <w:rFonts w:ascii="Calibri Light" w:hAnsi="Calibri Light" w:cs="Arial"/>
                <w:i/>
                <w:sz w:val="24"/>
                <w:szCs w:val="24"/>
              </w:rPr>
              <w:t>:</w:t>
            </w:r>
          </w:p>
        </w:tc>
        <w:tc>
          <w:tcPr>
            <w:tcW w:w="6258" w:type="dxa"/>
            <w:gridSpan w:val="5"/>
            <w:shd w:val="clear" w:color="auto" w:fill="F2F2F2"/>
          </w:tcPr>
          <w:p w14:paraId="7194DBDC" w14:textId="77777777" w:rsidR="001177C5" w:rsidRPr="00CC5402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177C5" w:rsidRPr="00CC5402" w14:paraId="783C408C" w14:textId="77777777" w:rsidTr="005572DB">
        <w:tc>
          <w:tcPr>
            <w:tcW w:w="5927" w:type="dxa"/>
            <w:gridSpan w:val="5"/>
            <w:shd w:val="clear" w:color="auto" w:fill="D9D9D9"/>
          </w:tcPr>
          <w:p w14:paraId="07F4228B" w14:textId="77777777" w:rsidR="001177C5" w:rsidRDefault="001177C5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Marking penalties (e.g. Lateness and confidentiality)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</w:p>
          <w:p w14:paraId="769D0D3C" w14:textId="77777777" w:rsidR="001177C5" w:rsidRDefault="001177C5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</w:p>
          <w:p w14:paraId="2CABC49A" w14:textId="77777777" w:rsidR="001177C5" w:rsidRDefault="001177C5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 w:rsidRPr="009F6516">
              <w:rPr>
                <w:rFonts w:ascii="Calibri Light" w:hAnsi="Calibri Light" w:cs="Arial"/>
                <w:sz w:val="24"/>
                <w:szCs w:val="24"/>
              </w:rPr>
              <w:t>Assignments submitted after the deadline but within 24 hours of the deadline will receive a 5% penalty.</w:t>
            </w:r>
          </w:p>
          <w:p w14:paraId="54CD245A" w14:textId="77777777" w:rsidR="001177C5" w:rsidRDefault="001177C5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</w:p>
          <w:p w14:paraId="6B6BC9EF" w14:textId="77777777" w:rsidR="001177C5" w:rsidRDefault="001177C5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Work submitted over 24 hours late: </w:t>
            </w:r>
            <w:r w:rsidRPr="00554CAB">
              <w:rPr>
                <w:rFonts w:ascii="Calibri Light" w:hAnsi="Calibri Light" w:cs="Arial"/>
                <w:b/>
                <w:sz w:val="24"/>
                <w:szCs w:val="24"/>
              </w:rPr>
              <w:t>marked at 0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.  </w:t>
            </w:r>
            <w:proofErr w:type="gramStart"/>
            <w:r>
              <w:rPr>
                <w:rFonts w:ascii="Calibri Light" w:hAnsi="Calibri Light" w:cs="Arial"/>
                <w:b/>
                <w:sz w:val="24"/>
                <w:szCs w:val="24"/>
              </w:rPr>
              <w:t>Markers</w:t>
            </w:r>
            <w:proofErr w:type="gramEnd"/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please put original mark before penalty in ‘overall comments’ section above.</w:t>
            </w:r>
          </w:p>
          <w:p w14:paraId="1231BE67" w14:textId="77777777" w:rsidR="001177C5" w:rsidRDefault="001177C5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7AB07162" w14:textId="77777777" w:rsidR="001177C5" w:rsidRPr="00F907E8" w:rsidRDefault="001177C5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 w:rsidRPr="00F907E8">
              <w:rPr>
                <w:rFonts w:ascii="Calibri Light" w:hAnsi="Calibri Light" w:cs="Arial"/>
                <w:sz w:val="24"/>
                <w:szCs w:val="24"/>
              </w:rPr>
              <w:t>Work that goes over the word count will only be mark</w:t>
            </w:r>
            <w:r>
              <w:rPr>
                <w:rFonts w:ascii="Calibri Light" w:hAnsi="Calibri Light" w:cs="Arial"/>
                <w:sz w:val="24"/>
                <w:szCs w:val="24"/>
              </w:rPr>
              <w:t>ed</w:t>
            </w:r>
            <w:r w:rsidRPr="00F907E8">
              <w:rPr>
                <w:rFonts w:ascii="Calibri Light" w:hAnsi="Calibri Light" w:cs="Arial"/>
                <w:sz w:val="24"/>
                <w:szCs w:val="24"/>
              </w:rPr>
              <w:t xml:space="preserve"> up to the upper limit of the word count.</w:t>
            </w:r>
          </w:p>
        </w:tc>
        <w:tc>
          <w:tcPr>
            <w:tcW w:w="4111" w:type="dxa"/>
            <w:gridSpan w:val="2"/>
            <w:shd w:val="clear" w:color="auto" w:fill="F2F2F2"/>
          </w:tcPr>
          <w:p w14:paraId="6BD0F8F9" w14:textId="77777777" w:rsidR="001177C5" w:rsidRPr="00EE3642" w:rsidRDefault="001177C5" w:rsidP="005572DB">
            <w:pPr>
              <w:ind w:left="34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Indicate pena</w:t>
            </w:r>
            <w:r w:rsidRPr="00EE3642">
              <w:rPr>
                <w:rFonts w:ascii="Calibri Light" w:hAnsi="Calibri Light" w:cs="Arial"/>
                <w:i/>
                <w:sz w:val="24"/>
                <w:szCs w:val="24"/>
              </w:rPr>
              <w:t>lty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 xml:space="preserve"> type(s)</w:t>
            </w:r>
          </w:p>
        </w:tc>
      </w:tr>
      <w:tr w:rsidR="001177C5" w:rsidRPr="00CC5402" w14:paraId="4D287A32" w14:textId="77777777" w:rsidTr="005572DB">
        <w:tc>
          <w:tcPr>
            <w:tcW w:w="8053" w:type="dxa"/>
            <w:gridSpan w:val="6"/>
            <w:shd w:val="clear" w:color="auto" w:fill="D9D9D9"/>
          </w:tcPr>
          <w:p w14:paraId="3AD35A1F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 Indicative Mark:</w:t>
            </w:r>
          </w:p>
          <w:p w14:paraId="36FEB5B0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</w:p>
          <w:p w14:paraId="02AECF8B" w14:textId="77777777" w:rsidR="001177C5" w:rsidRDefault="001177C5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>Please note that this mark is not ratified until the exam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ination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board has met and may be subject to change. 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Penalties will be applied at Examination Boards if rules are breached such as late submission, confidentiality or plagiarism. In these instances, the mark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provided 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here will </w:t>
            </w:r>
            <w:proofErr w:type="gramStart"/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change, and</w:t>
            </w:r>
            <w:proofErr w:type="gramEnd"/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>is for your information only to support your development.</w:t>
            </w:r>
          </w:p>
          <w:p w14:paraId="30D7AA69" w14:textId="77777777" w:rsidR="001177C5" w:rsidRDefault="001177C5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</w:p>
          <w:p w14:paraId="7196D064" w14:textId="77777777" w:rsidR="001177C5" w:rsidRPr="00CC5402" w:rsidRDefault="001177C5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/>
          </w:tcPr>
          <w:p w14:paraId="4EE59287" w14:textId="77777777" w:rsidR="001177C5" w:rsidRPr="00374810" w:rsidRDefault="001177C5" w:rsidP="005572DB">
            <w:pPr>
              <w:ind w:left="34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Indicative Mark</w:t>
            </w:r>
          </w:p>
          <w:p w14:paraId="34FF1C98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D072C0D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8A21919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BD18F9B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238601FE" w14:textId="77777777" w:rsidR="001177C5" w:rsidRDefault="001177C5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0F3CABC7" w14:textId="77777777" w:rsidR="001177C5" w:rsidRPr="00645971" w:rsidRDefault="001177C5" w:rsidP="005572DB">
            <w:pPr>
              <w:ind w:left="0"/>
              <w:jc w:val="left"/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</w:tr>
    </w:tbl>
    <w:p w14:paraId="29D6B04F" w14:textId="77777777" w:rsidR="001177C5" w:rsidRPr="00CC5402" w:rsidRDefault="001177C5" w:rsidP="001177C5">
      <w:pPr>
        <w:ind w:left="142"/>
        <w:rPr>
          <w:rFonts w:ascii="Calibri Light" w:hAnsi="Calibri Light" w:cs="Arial"/>
          <w:b/>
          <w:sz w:val="24"/>
          <w:szCs w:val="24"/>
        </w:rPr>
      </w:pPr>
      <w:r w:rsidRPr="00CC5402">
        <w:rPr>
          <w:rFonts w:ascii="Calibri Light" w:hAnsi="Calibri Light" w:cs="Arial"/>
          <w:b/>
          <w:sz w:val="24"/>
          <w:szCs w:val="24"/>
        </w:rPr>
        <w:t xml:space="preserve"> </w:t>
      </w:r>
    </w:p>
    <w:tbl>
      <w:tblPr>
        <w:tblW w:w="5703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8"/>
        <w:gridCol w:w="8886"/>
      </w:tblGrid>
      <w:tr w:rsidR="001177C5" w:rsidRPr="00CC5402" w14:paraId="06894497" w14:textId="77777777" w:rsidTr="005572DB">
        <w:tc>
          <w:tcPr>
            <w:tcW w:w="643" w:type="pct"/>
            <w:tcBorders>
              <w:top w:val="single" w:sz="8" w:space="0" w:color="auto"/>
            </w:tcBorders>
            <w:shd w:val="clear" w:color="auto" w:fill="D9D9D9"/>
          </w:tcPr>
          <w:p w14:paraId="681AADB7" w14:textId="77777777" w:rsidR="001177C5" w:rsidRPr="00CC5402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70%+</w:t>
            </w:r>
          </w:p>
          <w:p w14:paraId="01EB79BF" w14:textId="77777777" w:rsidR="001177C5" w:rsidRPr="00CC5402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Distinction</w:t>
            </w:r>
          </w:p>
        </w:tc>
        <w:tc>
          <w:tcPr>
            <w:tcW w:w="4357" w:type="pct"/>
            <w:tcBorders>
              <w:top w:val="single" w:sz="8" w:space="0" w:color="auto"/>
            </w:tcBorders>
          </w:tcPr>
          <w:p w14:paraId="48C60E5A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All criteria necessary to achieve a Merit in addition to some of the elements listed below:</w:t>
            </w:r>
          </w:p>
          <w:p w14:paraId="694435E7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Sophisticated analysis and critique of complex issues;</w:t>
            </w:r>
          </w:p>
          <w:p w14:paraId="4778E2A9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Advanced capacity to integrate theory and observation for papers where observational skills are central;</w:t>
            </w:r>
          </w:p>
          <w:p w14:paraId="6144EF33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Evidence of original thinking and/or original application of established ideas;</w:t>
            </w:r>
          </w:p>
          <w:p w14:paraId="613ECD2F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Significant and outstanding piece of fluent writing.</w:t>
            </w:r>
          </w:p>
        </w:tc>
      </w:tr>
      <w:tr w:rsidR="001177C5" w:rsidRPr="00CC5402" w14:paraId="1D7F132C" w14:textId="77777777" w:rsidTr="005572DB">
        <w:tc>
          <w:tcPr>
            <w:tcW w:w="643" w:type="pct"/>
            <w:shd w:val="clear" w:color="auto" w:fill="D9D9D9"/>
          </w:tcPr>
          <w:p w14:paraId="3E0FEE49" w14:textId="77777777" w:rsidR="001177C5" w:rsidRPr="00CC5402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60-69%</w:t>
            </w:r>
          </w:p>
          <w:p w14:paraId="39556CF2" w14:textId="77777777" w:rsidR="001177C5" w:rsidRPr="00CC5402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Merit</w:t>
            </w:r>
          </w:p>
        </w:tc>
        <w:tc>
          <w:tcPr>
            <w:tcW w:w="4357" w:type="pct"/>
          </w:tcPr>
          <w:p w14:paraId="2903972C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All criteria necessary to achieve a Pass in addition to some of the elements listed below:</w:t>
            </w:r>
          </w:p>
          <w:p w14:paraId="71352050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Constructs a strong argument from an informed position; </w:t>
            </w:r>
          </w:p>
          <w:p w14:paraId="79674FFB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Use of a range of primary sources which are well-digested and appropriately applied;</w:t>
            </w:r>
          </w:p>
          <w:p w14:paraId="43B00E15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lastRenderedPageBreak/>
              <w:t>Capacity to evaluate issues critically;</w:t>
            </w:r>
          </w:p>
          <w:p w14:paraId="457BE0E2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A well-</w:t>
            </w:r>
            <w:r w:rsidRPr="00CC5402">
              <w:rPr>
                <w:rFonts w:ascii="Calibri Light" w:hAnsi="Calibri Light"/>
                <w:sz w:val="24"/>
                <w:szCs w:val="24"/>
              </w:rPr>
              <w:t>presented piece of fluent writing.</w:t>
            </w:r>
          </w:p>
        </w:tc>
      </w:tr>
      <w:tr w:rsidR="001177C5" w:rsidRPr="00CC5402" w14:paraId="6ED612E6" w14:textId="77777777" w:rsidTr="005572DB">
        <w:trPr>
          <w:trHeight w:val="568"/>
        </w:trPr>
        <w:tc>
          <w:tcPr>
            <w:tcW w:w="643" w:type="pct"/>
            <w:shd w:val="clear" w:color="auto" w:fill="D9D9D9"/>
          </w:tcPr>
          <w:p w14:paraId="2BC13886" w14:textId="77777777" w:rsidR="001177C5" w:rsidRPr="00CC5402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lastRenderedPageBreak/>
              <w:t>40-59</w:t>
            </w:r>
            <w:r w:rsidRPr="00CC5402">
              <w:rPr>
                <w:rFonts w:ascii="Calibri Light" w:hAnsi="Calibri Light"/>
                <w:b/>
                <w:sz w:val="24"/>
                <w:szCs w:val="24"/>
              </w:rPr>
              <w:t>%</w:t>
            </w:r>
          </w:p>
          <w:p w14:paraId="45708136" w14:textId="77777777" w:rsidR="001177C5" w:rsidRPr="00CC5402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Pass</w:t>
            </w:r>
          </w:p>
        </w:tc>
        <w:tc>
          <w:tcPr>
            <w:tcW w:w="4357" w:type="pct"/>
          </w:tcPr>
          <w:p w14:paraId="42F80D4D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The assignment adequately addresses the </w:t>
            </w:r>
            <w:r>
              <w:rPr>
                <w:rFonts w:ascii="Calibri Light" w:hAnsi="Calibri Light"/>
                <w:sz w:val="24"/>
                <w:szCs w:val="24"/>
              </w:rPr>
              <w:t>module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assessment criteria. </w:t>
            </w:r>
          </w:p>
          <w:p w14:paraId="0BAF3B59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 reasonable capacity to integrate theory and observation is demonstrated.</w:t>
            </w:r>
          </w:p>
          <w:p w14:paraId="7E409F83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 reasonably coherent presentation that follows an argument or line of thinking.</w:t>
            </w:r>
          </w:p>
        </w:tc>
      </w:tr>
      <w:tr w:rsidR="001177C5" w:rsidRPr="00CC5402" w14:paraId="61AF2545" w14:textId="77777777" w:rsidTr="005572DB">
        <w:trPr>
          <w:trHeight w:val="637"/>
        </w:trPr>
        <w:tc>
          <w:tcPr>
            <w:tcW w:w="643" w:type="pct"/>
            <w:shd w:val="clear" w:color="auto" w:fill="D9D9D9"/>
          </w:tcPr>
          <w:p w14:paraId="7C37F00B" w14:textId="77777777" w:rsidR="001177C5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35-39%</w:t>
            </w:r>
          </w:p>
          <w:p w14:paraId="6DBB4CC0" w14:textId="77777777" w:rsidR="001177C5" w:rsidRPr="00CC5402" w:rsidRDefault="001177C5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Marginal Fail</w:t>
            </w:r>
          </w:p>
        </w:tc>
        <w:tc>
          <w:tcPr>
            <w:tcW w:w="4357" w:type="pct"/>
          </w:tcPr>
          <w:p w14:paraId="630CC06F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Fails to meet</w:t>
            </w:r>
            <w:r>
              <w:rPr>
                <w:rFonts w:ascii="Calibri Light" w:hAnsi="Calibri Light"/>
                <w:sz w:val="24"/>
                <w:szCs w:val="24"/>
              </w:rPr>
              <w:t xml:space="preserve"> all of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the criteria and requirements of the assignment</w:t>
            </w:r>
            <w:r>
              <w:rPr>
                <w:rFonts w:ascii="Calibri Light" w:hAnsi="Calibri Light"/>
                <w:sz w:val="24"/>
                <w:szCs w:val="24"/>
              </w:rPr>
              <w:t xml:space="preserve"> adequately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. </w:t>
            </w:r>
          </w:p>
          <w:p w14:paraId="1A455462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Narrow range of knowledge and underpinning theory. </w:t>
            </w:r>
          </w:p>
          <w:p w14:paraId="307FC0FD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Little application of theory to </w:t>
            </w:r>
            <w:r>
              <w:rPr>
                <w:rFonts w:ascii="Calibri Light" w:hAnsi="Calibri Light"/>
                <w:sz w:val="24"/>
                <w:szCs w:val="24"/>
              </w:rPr>
              <w:t>practice/</w:t>
            </w:r>
            <w:r w:rsidRPr="00CC5402">
              <w:rPr>
                <w:rFonts w:ascii="Calibri Light" w:hAnsi="Calibri Light"/>
                <w:sz w:val="24"/>
                <w:szCs w:val="24"/>
              </w:rPr>
              <w:t>observation.</w:t>
            </w:r>
          </w:p>
          <w:p w14:paraId="184CC118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A piece of writing which may be disorganised </w:t>
            </w:r>
            <w:r>
              <w:rPr>
                <w:rFonts w:ascii="Calibri Light" w:hAnsi="Calibri Light"/>
                <w:sz w:val="24"/>
                <w:szCs w:val="24"/>
              </w:rPr>
              <w:t xml:space="preserve">in places </w:t>
            </w:r>
            <w:r w:rsidRPr="00CC5402">
              <w:rPr>
                <w:rFonts w:ascii="Calibri Light" w:hAnsi="Calibri Light"/>
                <w:sz w:val="24"/>
                <w:szCs w:val="24"/>
              </w:rPr>
              <w:t>or present argument</w:t>
            </w:r>
            <w:r>
              <w:rPr>
                <w:rFonts w:ascii="Calibri Light" w:hAnsi="Calibri Light"/>
                <w:sz w:val="24"/>
                <w:szCs w:val="24"/>
              </w:rPr>
              <w:t>s which are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difficult to follow.</w:t>
            </w:r>
          </w:p>
        </w:tc>
      </w:tr>
      <w:tr w:rsidR="001177C5" w:rsidRPr="00CC5402" w14:paraId="1B6805F2" w14:textId="77777777" w:rsidTr="005572DB">
        <w:trPr>
          <w:trHeight w:val="637"/>
        </w:trPr>
        <w:tc>
          <w:tcPr>
            <w:tcW w:w="643" w:type="pct"/>
            <w:shd w:val="clear" w:color="auto" w:fill="D9D9D9"/>
          </w:tcPr>
          <w:p w14:paraId="388DEEBB" w14:textId="77777777" w:rsidR="001177C5" w:rsidRDefault="001177C5" w:rsidP="005572DB">
            <w:pPr>
              <w:ind w:left="290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0-34%</w:t>
            </w:r>
          </w:p>
          <w:p w14:paraId="580A352D" w14:textId="77777777" w:rsidR="001177C5" w:rsidRPr="00CC5402" w:rsidRDefault="001177C5" w:rsidP="005572DB">
            <w:pPr>
              <w:ind w:left="290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Fail</w:t>
            </w:r>
          </w:p>
        </w:tc>
        <w:tc>
          <w:tcPr>
            <w:tcW w:w="4357" w:type="pct"/>
          </w:tcPr>
          <w:p w14:paraId="74EF596A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Fails to meet </w:t>
            </w:r>
            <w:r>
              <w:rPr>
                <w:rFonts w:ascii="Calibri Light" w:hAnsi="Calibri Light"/>
                <w:sz w:val="24"/>
                <w:szCs w:val="24"/>
              </w:rPr>
              <w:t xml:space="preserve">any of </w:t>
            </w:r>
            <w:r w:rsidRPr="00CC5402">
              <w:rPr>
                <w:rFonts w:ascii="Calibri Light" w:hAnsi="Calibri Light"/>
                <w:sz w:val="24"/>
                <w:szCs w:val="24"/>
              </w:rPr>
              <w:t>the criteria and requirements of the assignment</w:t>
            </w:r>
            <w:r>
              <w:rPr>
                <w:rFonts w:ascii="Calibri Light" w:hAnsi="Calibri Light"/>
                <w:sz w:val="24"/>
                <w:szCs w:val="24"/>
              </w:rPr>
              <w:t xml:space="preserve"> adequately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. </w:t>
            </w:r>
          </w:p>
          <w:p w14:paraId="6E9DA579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Very little evidence of relevant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knowledge and underpinning theory. </w:t>
            </w:r>
          </w:p>
          <w:p w14:paraId="6CC37441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Very little or no application of theory to practice/observation</w:t>
            </w:r>
          </w:p>
          <w:p w14:paraId="7C7B2396" w14:textId="77777777" w:rsidR="001177C5" w:rsidRPr="00CC5402" w:rsidRDefault="001177C5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A piece of writing which </w:t>
            </w:r>
            <w:r>
              <w:rPr>
                <w:rFonts w:ascii="Calibri Light" w:hAnsi="Calibri Light"/>
                <w:sz w:val="24"/>
                <w:szCs w:val="24"/>
              </w:rPr>
              <w:t>are likely to be disorganised or present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argument</w:t>
            </w:r>
            <w:r>
              <w:rPr>
                <w:rFonts w:ascii="Calibri Light" w:hAnsi="Calibri Light"/>
                <w:sz w:val="24"/>
                <w:szCs w:val="24"/>
              </w:rPr>
              <w:t>(s) which are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difficult to follow</w:t>
            </w:r>
            <w:r>
              <w:rPr>
                <w:rFonts w:ascii="Calibri Light" w:hAnsi="Calibri Light"/>
                <w:sz w:val="24"/>
                <w:szCs w:val="24"/>
              </w:rPr>
              <w:t>.</w:t>
            </w:r>
          </w:p>
        </w:tc>
      </w:tr>
    </w:tbl>
    <w:p w14:paraId="5B08B5D1" w14:textId="77777777" w:rsidR="001177C5" w:rsidRPr="00CC5402" w:rsidRDefault="001177C5" w:rsidP="001177C5">
      <w:pPr>
        <w:rPr>
          <w:rFonts w:ascii="Calibri Light" w:hAnsi="Calibri Light"/>
          <w:sz w:val="24"/>
          <w:szCs w:val="24"/>
        </w:rPr>
      </w:pPr>
    </w:p>
    <w:p w14:paraId="16DEB4AB" w14:textId="77777777" w:rsidR="00EF1F7E" w:rsidRDefault="00EF1F7E"/>
    <w:sectPr w:rsidR="00BA74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C5"/>
    <w:rsid w:val="001177C5"/>
    <w:rsid w:val="00514C87"/>
    <w:rsid w:val="00752F80"/>
    <w:rsid w:val="00A1720C"/>
    <w:rsid w:val="00DA229B"/>
    <w:rsid w:val="2FDB4036"/>
    <w:rsid w:val="66E30EC9"/>
    <w:rsid w:val="69C9F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79A01"/>
  <w15:docId w15:val="{A232A77E-A52F-435A-920B-57060DDA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7C5"/>
    <w:pPr>
      <w:spacing w:after="0" w:line="240" w:lineRule="auto"/>
      <w:ind w:left="720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Bouckley</dc:creator>
  <cp:lastModifiedBy>Leah Ellis-Llewelyn (NORTH LONDON NHS FOUNDATION TRUST)</cp:lastModifiedBy>
  <cp:revision>2</cp:revision>
  <dcterms:created xsi:type="dcterms:W3CDTF">2026-10-01T11:51:00Z</dcterms:created>
  <dcterms:modified xsi:type="dcterms:W3CDTF">2026-10-01T11:51:00Z</dcterms:modified>
</cp:coreProperties>
</file>